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CA201" w14:textId="22CEF561" w:rsidR="008B4976" w:rsidRDefault="008B4976" w:rsidP="008B497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E6D60">
        <w:rPr>
          <w:b/>
          <w:bCs/>
          <w:color w:val="000000"/>
          <w:sz w:val="24"/>
          <w:szCs w:val="24"/>
        </w:rPr>
        <w:t xml:space="preserve">Политика в отношении обработки персональных данных </w:t>
      </w:r>
    </w:p>
    <w:p w14:paraId="0C5FBC89" w14:textId="1F3FDE38" w:rsidR="008B4976" w:rsidRPr="00EE6D60" w:rsidRDefault="008B4976" w:rsidP="008B49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EE6D60">
        <w:rPr>
          <w:b/>
          <w:bCs/>
          <w:color w:val="000000"/>
          <w:sz w:val="24"/>
          <w:szCs w:val="24"/>
        </w:rPr>
        <w:t>в ООО «</w:t>
      </w:r>
      <w:r w:rsidR="00737CCA">
        <w:rPr>
          <w:b/>
          <w:bCs/>
          <w:color w:val="000000"/>
          <w:sz w:val="24"/>
          <w:szCs w:val="24"/>
        </w:rPr>
        <w:t>Скин</w:t>
      </w:r>
      <w:r w:rsidRPr="00EE6D60">
        <w:rPr>
          <w:b/>
          <w:bCs/>
          <w:color w:val="000000"/>
          <w:sz w:val="24"/>
          <w:szCs w:val="24"/>
        </w:rPr>
        <w:t>»</w:t>
      </w:r>
      <w:r w:rsidRPr="00EE6D60">
        <w:rPr>
          <w:b/>
          <w:bCs/>
          <w:color w:val="000000"/>
          <w:sz w:val="24"/>
          <w:szCs w:val="24"/>
        </w:rPr>
        <w:br/>
      </w:r>
    </w:p>
    <w:p w14:paraId="4FD081C6" w14:textId="77777777" w:rsidR="008B4976" w:rsidRPr="007E28A8" w:rsidRDefault="008B4976" w:rsidP="008B497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E28A8">
        <w:rPr>
          <w:b/>
          <w:bCs/>
          <w:color w:val="333333"/>
        </w:rPr>
        <w:t>Введение</w:t>
      </w:r>
    </w:p>
    <w:p w14:paraId="0D0F7701" w14:textId="0E3BA081" w:rsidR="008B4976" w:rsidRPr="00FB1FF3" w:rsidRDefault="008B4976" w:rsidP="008B4976">
      <w:pPr>
        <w:pStyle w:val="a5"/>
        <w:numPr>
          <w:ilvl w:val="1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333333"/>
        </w:rPr>
      </w:pPr>
      <w:r w:rsidRPr="00FB1FF3">
        <w:rPr>
          <w:bCs/>
          <w:color w:val="333333"/>
        </w:rPr>
        <w:t>Политика в отношении обработки персональных данных (далее – Политика конфиденциальности) направлена на защиту прав и свобод физических лиц, персональные данные которых обрабатывает ООО «</w:t>
      </w:r>
      <w:r w:rsidR="00737CCA">
        <w:rPr>
          <w:bCs/>
          <w:color w:val="333333"/>
        </w:rPr>
        <w:t>Скин</w:t>
      </w:r>
      <w:r w:rsidRPr="00FB1FF3">
        <w:rPr>
          <w:bCs/>
          <w:color w:val="333333"/>
        </w:rPr>
        <w:t>» (далее – Оператор).</w:t>
      </w:r>
    </w:p>
    <w:p w14:paraId="25550E52" w14:textId="50FB9551" w:rsidR="008B4976" w:rsidRPr="00FB1FF3" w:rsidRDefault="008B4976" w:rsidP="008B4976">
      <w:pPr>
        <w:pStyle w:val="a5"/>
        <w:numPr>
          <w:ilvl w:val="1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333333"/>
        </w:rPr>
      </w:pPr>
      <w:r w:rsidRPr="00FB1FF3">
        <w:rPr>
          <w:bCs/>
          <w:color w:val="333333"/>
        </w:rPr>
        <w:t>Политика конфиденциальности содержит сведения, подлежащие раскрытию в соответствии с частью 1 статьи 14 Федерального закона от</w:t>
      </w:r>
      <w:r w:rsidR="00C67077">
        <w:rPr>
          <w:bCs/>
          <w:color w:val="333333"/>
        </w:rPr>
        <w:t xml:space="preserve"> </w:t>
      </w:r>
      <w:r w:rsidRPr="00FB1FF3">
        <w:rPr>
          <w:bCs/>
          <w:color w:val="333333"/>
        </w:rPr>
        <w:t>27 июня 2006 г.</w:t>
      </w:r>
      <w:r w:rsidR="00C67077">
        <w:rPr>
          <w:bCs/>
          <w:color w:val="333333"/>
        </w:rPr>
        <w:t xml:space="preserve"> </w:t>
      </w:r>
      <w:r w:rsidRPr="00FB1FF3">
        <w:rPr>
          <w:bCs/>
          <w:color w:val="333333"/>
        </w:rPr>
        <w:t>№ 152-ФЗ «О персональных данных», и является общедоступным документом.</w:t>
      </w:r>
    </w:p>
    <w:p w14:paraId="4B133907" w14:textId="77777777" w:rsidR="008B4976" w:rsidRPr="00FB1FF3" w:rsidRDefault="008B4976" w:rsidP="008B4976">
      <w:pPr>
        <w:pStyle w:val="a5"/>
        <w:numPr>
          <w:ilvl w:val="1"/>
          <w:numId w:val="5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color w:val="333333"/>
        </w:rPr>
      </w:pPr>
      <w:r w:rsidRPr="00FB1FF3">
        <w:rPr>
          <w:bCs/>
          <w:color w:val="333333"/>
        </w:rPr>
        <w:t>Настоящая политика конфиденциальности разработана в целях реализации требований законодательства Российской Федерации в области обработки персональных данных, направленных на обеспечение защиты прав на неприкосновенность частной жизни, личную и семейную тайну, в частности, в целях защиты от несанкционированного доступа к персональным данным Субъекта.</w:t>
      </w:r>
    </w:p>
    <w:p w14:paraId="3B7FA832" w14:textId="77777777" w:rsidR="008B4976" w:rsidRPr="00FB1FF3" w:rsidRDefault="008B4976" w:rsidP="008B4976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B1FF3">
        <w:rPr>
          <w:bCs/>
          <w:color w:val="333333"/>
        </w:rPr>
        <w:t xml:space="preserve">Сведения об Операторе: </w:t>
      </w:r>
    </w:p>
    <w:p w14:paraId="2B645A29" w14:textId="1934FC49" w:rsidR="008B4976" w:rsidRPr="00FB1FF3" w:rsidRDefault="008B4976" w:rsidP="008B497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FB1FF3">
        <w:rPr>
          <w:bCs/>
          <w:color w:val="333333"/>
        </w:rPr>
        <w:t xml:space="preserve">Оператор ведет свою деятельность по адресу: Московская область, </w:t>
      </w:r>
      <w:r w:rsidR="00737CCA">
        <w:rPr>
          <w:bCs/>
          <w:color w:val="333333"/>
        </w:rPr>
        <w:t>Талдомский район</w:t>
      </w:r>
      <w:r w:rsidRPr="00FB1FF3">
        <w:rPr>
          <w:bCs/>
          <w:color w:val="333333"/>
        </w:rPr>
        <w:t xml:space="preserve">, </w:t>
      </w:r>
      <w:r w:rsidR="00737CCA">
        <w:rPr>
          <w:bCs/>
          <w:color w:val="333333"/>
        </w:rPr>
        <w:t xml:space="preserve">деревня </w:t>
      </w:r>
      <w:proofErr w:type="spellStart"/>
      <w:r w:rsidR="00737CCA">
        <w:rPr>
          <w:bCs/>
          <w:color w:val="333333"/>
        </w:rPr>
        <w:t>Гусёнки</w:t>
      </w:r>
      <w:proofErr w:type="spellEnd"/>
      <w:r w:rsidRPr="00FB1FF3">
        <w:rPr>
          <w:bCs/>
          <w:color w:val="333333"/>
        </w:rPr>
        <w:t>.</w:t>
      </w:r>
    </w:p>
    <w:p w14:paraId="43E3A21F" w14:textId="11531366" w:rsidR="008B4976" w:rsidRPr="00FB1FF3" w:rsidRDefault="008B4976" w:rsidP="00C6707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33333"/>
        </w:rPr>
      </w:pPr>
      <w:r w:rsidRPr="00FB1FF3">
        <w:rPr>
          <w:bCs/>
          <w:color w:val="333333"/>
        </w:rPr>
        <w:t xml:space="preserve">База данных информации, содержащей персональные данные Субъекта, находится по адресу: </w:t>
      </w:r>
      <w:r w:rsidR="00737CCA" w:rsidRPr="00FB1FF3">
        <w:rPr>
          <w:bCs/>
          <w:color w:val="333333"/>
        </w:rPr>
        <w:t xml:space="preserve">Московская область, </w:t>
      </w:r>
      <w:r w:rsidR="00737CCA">
        <w:rPr>
          <w:bCs/>
          <w:color w:val="333333"/>
        </w:rPr>
        <w:t>Талдомский район</w:t>
      </w:r>
      <w:r w:rsidR="00737CCA" w:rsidRPr="00FB1FF3">
        <w:rPr>
          <w:bCs/>
          <w:color w:val="333333"/>
        </w:rPr>
        <w:t xml:space="preserve">, </w:t>
      </w:r>
      <w:r w:rsidR="00737CCA">
        <w:rPr>
          <w:bCs/>
          <w:color w:val="333333"/>
        </w:rPr>
        <w:t xml:space="preserve">деревня </w:t>
      </w:r>
      <w:proofErr w:type="spellStart"/>
      <w:r w:rsidR="00737CCA">
        <w:rPr>
          <w:bCs/>
          <w:color w:val="333333"/>
        </w:rPr>
        <w:t>Гусёнки</w:t>
      </w:r>
      <w:proofErr w:type="spellEnd"/>
      <w:r w:rsidR="00737CCA" w:rsidRPr="00FB1FF3">
        <w:rPr>
          <w:bCs/>
          <w:color w:val="333333"/>
        </w:rPr>
        <w:t>.</w:t>
      </w:r>
    </w:p>
    <w:p w14:paraId="0ECF6731" w14:textId="77777777" w:rsidR="008B4976" w:rsidRDefault="008B4976" w:rsidP="008B4976">
      <w:pPr>
        <w:pStyle w:val="a5"/>
        <w:shd w:val="clear" w:color="auto" w:fill="FFFFFF"/>
        <w:spacing w:before="0" w:beforeAutospacing="0" w:after="150" w:afterAutospacing="0"/>
        <w:ind w:left="1416"/>
        <w:jc w:val="both"/>
        <w:rPr>
          <w:rFonts w:ascii="Arial" w:hAnsi="Arial" w:cs="Arial"/>
          <w:bCs/>
          <w:color w:val="333333"/>
        </w:rPr>
      </w:pPr>
    </w:p>
    <w:p w14:paraId="45B673CE" w14:textId="77777777" w:rsidR="008B4976" w:rsidRPr="007E28A8" w:rsidRDefault="008B4976" w:rsidP="008B4976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ind w:hanging="11"/>
        <w:jc w:val="both"/>
        <w:rPr>
          <w:b/>
          <w:bCs/>
          <w:color w:val="333333"/>
        </w:rPr>
      </w:pPr>
      <w:r w:rsidRPr="007E28A8">
        <w:rPr>
          <w:b/>
          <w:bCs/>
          <w:color w:val="333333"/>
        </w:rPr>
        <w:t>Законодательная база реализации Политики конфиденциальности</w:t>
      </w:r>
    </w:p>
    <w:p w14:paraId="038577BD" w14:textId="27FD9370" w:rsidR="008B4976" w:rsidRPr="007E28A8" w:rsidRDefault="008B4976" w:rsidP="008B4976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/>
          <w:bCs/>
          <w:color w:val="333333"/>
        </w:rPr>
      </w:pPr>
      <w:r w:rsidRPr="007E28A8">
        <w:rPr>
          <w:bCs/>
          <w:color w:val="333333"/>
        </w:rPr>
        <w:t>Политика конфиденциальности в ООО «</w:t>
      </w:r>
      <w:r w:rsidR="00737CCA">
        <w:rPr>
          <w:bCs/>
          <w:color w:val="333333"/>
        </w:rPr>
        <w:t>Скин</w:t>
      </w:r>
      <w:r w:rsidRPr="007E28A8">
        <w:rPr>
          <w:bCs/>
          <w:color w:val="333333"/>
        </w:rPr>
        <w:t>» определяется в соответствии со следующими нормативными правовыми актами:</w:t>
      </w:r>
    </w:p>
    <w:p w14:paraId="324F2F3B" w14:textId="6F130CE1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7E28A8">
        <w:rPr>
          <w:bCs/>
          <w:color w:val="333333"/>
        </w:rPr>
        <w:t>Федеральный закон от</w:t>
      </w:r>
      <w:r w:rsidR="00C67077">
        <w:rPr>
          <w:bCs/>
          <w:color w:val="333333"/>
        </w:rPr>
        <w:t xml:space="preserve"> </w:t>
      </w:r>
      <w:r w:rsidRPr="007E28A8">
        <w:rPr>
          <w:bCs/>
          <w:color w:val="333333"/>
        </w:rPr>
        <w:t>27 июня 2006 г.</w:t>
      </w:r>
      <w:r w:rsidR="00C67077">
        <w:rPr>
          <w:bCs/>
          <w:color w:val="333333"/>
        </w:rPr>
        <w:t xml:space="preserve"> </w:t>
      </w:r>
      <w:r w:rsidRPr="007E28A8">
        <w:rPr>
          <w:bCs/>
          <w:color w:val="333333"/>
        </w:rPr>
        <w:t>№ 152-ФЗ «О персональных данных;</w:t>
      </w:r>
    </w:p>
    <w:p w14:paraId="22D3AC4C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  <w:r w:rsidRPr="007E28A8">
        <w:rPr>
          <w:bCs/>
          <w:color w:val="333333"/>
        </w:rPr>
        <w:t>Указ Президента Российской Федерации от 06 марта 1997 г. № 188 «Об утверждении Перечня сведений конфиденциального характера»;</w:t>
      </w:r>
    </w:p>
    <w:p w14:paraId="2D85AC7D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</w:pPr>
      <w:r w:rsidRPr="007E28A8"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C36F8D2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</w:pPr>
      <w:r w:rsidRPr="007E28A8">
        <w:t>Постановление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</w:p>
    <w:p w14:paraId="63F48015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</w:pPr>
      <w:r w:rsidRPr="007E28A8"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</w:p>
    <w:p w14:paraId="35E27FC5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</w:pPr>
      <w:r w:rsidRPr="007E28A8">
        <w:t>Приказ ФСТЭК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</w:p>
    <w:p w14:paraId="4D4C6FBF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</w:pPr>
      <w:r w:rsidRPr="007E28A8">
        <w:t>Приказ Роскомнадзора от 5 сентября 2013 г. № 996 «Об утверждении требований и методов по обезличиванию персональных данных»</w:t>
      </w:r>
    </w:p>
    <w:p w14:paraId="0867E1A9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</w:pPr>
      <w:r w:rsidRPr="007E28A8">
        <w:t>иные нормативные акты Российской Федерации и нормативные правовые документы уполномоченных органов государственной власти</w:t>
      </w:r>
    </w:p>
    <w:p w14:paraId="1448B9C2" w14:textId="77777777" w:rsidR="008B4976" w:rsidRPr="00C14643" w:rsidRDefault="008B4976" w:rsidP="008B4976">
      <w:pPr>
        <w:pStyle w:val="a5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bCs/>
          <w:color w:val="333333"/>
        </w:rPr>
      </w:pPr>
      <w:r w:rsidRPr="007E28A8">
        <w:t>В целях реализации положений Политики Оператором разрабатываются соответствующие локальные нормативные акты и иные документы.</w:t>
      </w:r>
    </w:p>
    <w:p w14:paraId="52D122B9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333333"/>
        </w:rPr>
      </w:pPr>
    </w:p>
    <w:p w14:paraId="3C2DFB95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color w:val="333333"/>
        </w:rPr>
        <w:br/>
      </w:r>
      <w:r w:rsidRPr="007E28A8">
        <w:rPr>
          <w:b/>
          <w:bCs/>
        </w:rPr>
        <w:t>3. Основные термины и определения.</w:t>
      </w:r>
    </w:p>
    <w:p w14:paraId="4B195DF1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</w:p>
    <w:p w14:paraId="2735C616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</w:pPr>
      <w:r w:rsidRPr="007E28A8">
        <w:rPr>
          <w:b/>
          <w:bCs/>
        </w:rPr>
        <w:t>Персональные данные</w:t>
      </w:r>
      <w:r w:rsidRPr="007E28A8">
        <w:rPr>
          <w:bCs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</w:t>
      </w:r>
    </w:p>
    <w:p w14:paraId="54FD042C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lastRenderedPageBreak/>
        <w:t>Оператор</w:t>
      </w:r>
      <w:r w:rsidRPr="007E28A8">
        <w:rPr>
          <w:color w:val="333333"/>
        </w:rPr>
        <w:t> –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14:paraId="0995DF15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Информация</w:t>
      </w:r>
      <w:r w:rsidRPr="007E28A8">
        <w:rPr>
          <w:color w:val="333333"/>
        </w:rPr>
        <w:t> – сведения (сообщения, данные) независимо от формы их представления.</w:t>
      </w:r>
    </w:p>
    <w:p w14:paraId="559BECF6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Обработка персональных данных </w:t>
      </w:r>
      <w:r w:rsidRPr="007E28A8">
        <w:rPr>
          <w:color w:val="333333"/>
        </w:rPr>
        <w:t>–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9DE8C62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Автоматизированная обработка персональных данных</w:t>
      </w:r>
      <w:r w:rsidRPr="007E28A8">
        <w:rPr>
          <w:color w:val="333333"/>
        </w:rPr>
        <w:t> – обработка персональных данных с помощью средств вычислительной техники.</w:t>
      </w:r>
    </w:p>
    <w:p w14:paraId="49BC5E79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Информационная система персональных данных</w:t>
      </w:r>
      <w:r w:rsidRPr="007E28A8">
        <w:rPr>
          <w:color w:val="333333"/>
        </w:rPr>
        <w:t> – 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14:paraId="5A811DC0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Предоставление персональных данных</w:t>
      </w:r>
      <w:r w:rsidRPr="007E28A8">
        <w:rPr>
          <w:color w:val="333333"/>
        </w:rPr>
        <w:t> – действия, направленные на раскрытие персональных данных определенному лицу или определенному кругу лиц.</w:t>
      </w:r>
    </w:p>
    <w:p w14:paraId="265F27C4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Распространение персональных данных </w:t>
      </w:r>
      <w:r w:rsidRPr="007E28A8">
        <w:rPr>
          <w:color w:val="333333"/>
        </w:rPr>
        <w:t>– действия, направленные на раскрытие персональных данных неопределенному кругу лиц.</w:t>
      </w:r>
    </w:p>
    <w:p w14:paraId="2B855BF4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Уничтожение персональных данных</w:t>
      </w:r>
      <w:r w:rsidRPr="007E28A8">
        <w:rPr>
          <w:color w:val="333333"/>
        </w:rPr>
        <w:t> – 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14:paraId="362559A3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Блокирование персональных данных</w:t>
      </w:r>
      <w:r w:rsidRPr="007E28A8">
        <w:rPr>
          <w:color w:val="333333"/>
        </w:rPr>
        <w:t> – 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14:paraId="51EC8C51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Обезличивание персональных данных </w:t>
      </w:r>
      <w:r w:rsidRPr="007E28A8">
        <w:rPr>
          <w:color w:val="333333"/>
        </w:rPr>
        <w:t>– 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7ACFF1EA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7E28A8">
        <w:rPr>
          <w:b/>
          <w:bCs/>
          <w:color w:val="333333"/>
        </w:rPr>
        <w:t>Персональные данные, сделанные общедоступными субъектом персональных данных</w:t>
      </w:r>
      <w:r w:rsidRPr="007E28A8">
        <w:rPr>
          <w:color w:val="333333"/>
        </w:rPr>
        <w:t> – персональные данные, доступ неограниченного круга лиц к которым предоставлен субъектом персональных данных либо по его просьбе.</w:t>
      </w:r>
    </w:p>
    <w:p w14:paraId="16808CD4" w14:textId="77777777" w:rsidR="008B4976" w:rsidRDefault="008B4976" w:rsidP="008B4976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5CA76D5E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b/>
        </w:rPr>
      </w:pPr>
      <w:r w:rsidRPr="00ED5ADA">
        <w:rPr>
          <w:b/>
        </w:rPr>
        <w:t>4.Перечень субъектов, персональные данные которых обрабатываются Оператором</w:t>
      </w:r>
    </w:p>
    <w:p w14:paraId="1E1B8C83" w14:textId="77777777" w:rsidR="008B4976" w:rsidRPr="007E28A8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7E28A8">
        <w:t>4.1. Оператор обрабатывает персональные данные следующей категории субъектов:</w:t>
      </w:r>
    </w:p>
    <w:p w14:paraId="21EA3D81" w14:textId="3B1BEA59" w:rsidR="008B4976" w:rsidRPr="007E28A8" w:rsidRDefault="008B4976" w:rsidP="008B4976">
      <w:pPr>
        <w:shd w:val="clear" w:color="auto" w:fill="FFFFFF"/>
        <w:ind w:left="690"/>
        <w:rPr>
          <w:sz w:val="24"/>
          <w:szCs w:val="24"/>
        </w:rPr>
      </w:pPr>
      <w:r w:rsidRPr="007E28A8">
        <w:rPr>
          <w:sz w:val="24"/>
          <w:szCs w:val="24"/>
        </w:rPr>
        <w:t>-</w:t>
      </w:r>
      <w:r w:rsidR="00C67077" w:rsidRPr="00C67077">
        <w:rPr>
          <w:sz w:val="24"/>
          <w:szCs w:val="24"/>
        </w:rPr>
        <w:t xml:space="preserve"> </w:t>
      </w:r>
      <w:r w:rsidRPr="007E28A8">
        <w:rPr>
          <w:sz w:val="24"/>
          <w:szCs w:val="24"/>
        </w:rPr>
        <w:t>физические лица, являющиеся сотрудниками Оператора;</w:t>
      </w:r>
    </w:p>
    <w:p w14:paraId="32465561" w14:textId="38FA3E4F" w:rsidR="008B4976" w:rsidRPr="007E28A8" w:rsidRDefault="008B4976" w:rsidP="008B4976">
      <w:pPr>
        <w:shd w:val="clear" w:color="auto" w:fill="FFFFFF"/>
        <w:ind w:left="690"/>
        <w:rPr>
          <w:sz w:val="24"/>
          <w:szCs w:val="24"/>
        </w:rPr>
      </w:pPr>
      <w:r w:rsidRPr="007E28A8">
        <w:rPr>
          <w:sz w:val="24"/>
          <w:szCs w:val="24"/>
        </w:rPr>
        <w:t>-</w:t>
      </w:r>
      <w:r w:rsidR="00C67077" w:rsidRPr="00C67077">
        <w:rPr>
          <w:sz w:val="24"/>
          <w:szCs w:val="24"/>
        </w:rPr>
        <w:t xml:space="preserve"> </w:t>
      </w:r>
      <w:r w:rsidRPr="007E28A8">
        <w:rPr>
          <w:sz w:val="24"/>
          <w:szCs w:val="24"/>
        </w:rPr>
        <w:t>физические лица, являющиеся кандидатами на должности сотрудников Оператора;</w:t>
      </w:r>
    </w:p>
    <w:p w14:paraId="7C122244" w14:textId="77777777" w:rsidR="00C67077" w:rsidRDefault="008B4976" w:rsidP="008B4976">
      <w:pPr>
        <w:shd w:val="clear" w:color="auto" w:fill="FFFFFF"/>
        <w:ind w:firstLine="690"/>
        <w:jc w:val="both"/>
        <w:rPr>
          <w:sz w:val="24"/>
          <w:szCs w:val="24"/>
        </w:rPr>
      </w:pPr>
      <w:r w:rsidRPr="007E28A8">
        <w:rPr>
          <w:sz w:val="24"/>
          <w:szCs w:val="24"/>
        </w:rPr>
        <w:t>-</w:t>
      </w:r>
      <w:r w:rsidR="00C67077" w:rsidRPr="00C67077">
        <w:rPr>
          <w:sz w:val="24"/>
          <w:szCs w:val="24"/>
        </w:rPr>
        <w:t xml:space="preserve"> </w:t>
      </w:r>
      <w:r w:rsidRPr="007E28A8">
        <w:rPr>
          <w:sz w:val="24"/>
          <w:szCs w:val="24"/>
        </w:rPr>
        <w:t>физические лица, выполняющие работы и оказывающие услуги по заключенным с Оператором договорам гражданско-правового характера;</w:t>
      </w:r>
    </w:p>
    <w:p w14:paraId="4F464A12" w14:textId="6AD15761" w:rsidR="008B4976" w:rsidRDefault="008B4976" w:rsidP="008B4976">
      <w:pPr>
        <w:shd w:val="clear" w:color="auto" w:fill="FFFFFF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7E28A8">
        <w:rPr>
          <w:sz w:val="24"/>
          <w:szCs w:val="24"/>
        </w:rPr>
        <w:t>физические лица, являющиеся клиентами Оператора (гостями) и/или на законных основаниях, представляющие интересы клиентов Оператора, или намеревающиеся стать таковыми;</w:t>
      </w:r>
    </w:p>
    <w:p w14:paraId="2FF5361F" w14:textId="77777777" w:rsidR="000D4B13" w:rsidRDefault="008B4976" w:rsidP="008B4976">
      <w:pPr>
        <w:shd w:val="clear" w:color="auto" w:fill="FFFFFF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E28A8">
        <w:rPr>
          <w:sz w:val="24"/>
          <w:szCs w:val="24"/>
        </w:rPr>
        <w:t>физические лица, приобретающие или намеревающиеся приобрести услуги третьих лиц при посредничестве Оператора при условии, что их персональные данные включены в автоматизированные системы Оператора в связи с оказанием им Оператором гостиничных и/или дополнительных услуг;</w:t>
      </w:r>
    </w:p>
    <w:p w14:paraId="56947A97" w14:textId="6D2A195A" w:rsidR="008B4976" w:rsidRDefault="008B4976" w:rsidP="008B4976">
      <w:pPr>
        <w:shd w:val="clear" w:color="auto" w:fill="FFFFFF"/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0D4B13" w:rsidRPr="000D4B13">
        <w:rPr>
          <w:sz w:val="24"/>
          <w:szCs w:val="24"/>
        </w:rPr>
        <w:t xml:space="preserve"> </w:t>
      </w:r>
      <w:r w:rsidRPr="007E28A8">
        <w:rPr>
          <w:sz w:val="24"/>
          <w:szCs w:val="24"/>
        </w:rPr>
        <w:t xml:space="preserve">иные физические лица, выразившие согласие на обработку </w:t>
      </w:r>
      <w:proofErr w:type="gramStart"/>
      <w:r w:rsidRPr="007E28A8">
        <w:rPr>
          <w:sz w:val="24"/>
          <w:szCs w:val="24"/>
        </w:rPr>
        <w:t>Оператором их персональных данных</w:t>
      </w:r>
      <w:proofErr w:type="gramEnd"/>
      <w:r w:rsidRPr="007E28A8">
        <w:rPr>
          <w:sz w:val="24"/>
          <w:szCs w:val="24"/>
        </w:rPr>
        <w:t xml:space="preserve"> или обработка персональных данных которых необходима Оператору для выполнения обязанностей, исполнения функций или полномочий, возложенных и/или предусмотренных международным договором Российской Федерации или законом Российской Федерации.</w:t>
      </w:r>
    </w:p>
    <w:p w14:paraId="192FDBD5" w14:textId="77777777" w:rsidR="008B4976" w:rsidRPr="007E28A8" w:rsidRDefault="008B4976" w:rsidP="008B4976">
      <w:pPr>
        <w:shd w:val="clear" w:color="auto" w:fill="FFFFFF"/>
        <w:ind w:firstLine="690"/>
        <w:jc w:val="both"/>
        <w:rPr>
          <w:sz w:val="24"/>
          <w:szCs w:val="24"/>
        </w:rPr>
      </w:pPr>
    </w:p>
    <w:p w14:paraId="5C114036" w14:textId="77777777" w:rsidR="008B4976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  <w:r w:rsidRPr="00ED5ADA">
        <w:rPr>
          <w:b/>
        </w:rPr>
        <w:lastRenderedPageBreak/>
        <w:t>5. Перечень персональных данных, обрабатываемых Оператором</w:t>
      </w:r>
    </w:p>
    <w:p w14:paraId="1CD93C8C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14:paraId="54F49409" w14:textId="77777777" w:rsidR="008B4976" w:rsidRPr="00D615ED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D615ED">
        <w:t>5.1. Перечень персональных данных, обрабатываемых Оператором, определяется в соответствии с законодательством Российской Федерации и локальными нормативными актами Оператора с учетом целей обработки персональных данных, указанных в разделе 4 Политики.</w:t>
      </w:r>
    </w:p>
    <w:p w14:paraId="45DFFA8E" w14:textId="77777777" w:rsidR="008B4976" w:rsidRPr="00D615ED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D615ED">
        <w:t>К персональным данным, обрабатываемым Оператором в целях реализации деятельности, относится:</w:t>
      </w:r>
    </w:p>
    <w:p w14:paraId="3C9BF8E5" w14:textId="031B8696" w:rsidR="008B4976" w:rsidRPr="00D615ED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D615ED">
        <w:t>-</w:t>
      </w:r>
      <w:r w:rsidR="000D4B13" w:rsidRPr="000D4B13">
        <w:t xml:space="preserve"> </w:t>
      </w:r>
      <w:r>
        <w:t>ф</w:t>
      </w:r>
      <w:r w:rsidRPr="00D615ED">
        <w:t>амилия, имя, отчество субъекта;</w:t>
      </w:r>
    </w:p>
    <w:p w14:paraId="46A844D4" w14:textId="5206E9C1" w:rsidR="008B4976" w:rsidRPr="00D615ED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D615ED">
        <w:t>-</w:t>
      </w:r>
      <w:r w:rsidR="000D4B13" w:rsidRPr="000D4B13">
        <w:t xml:space="preserve"> </w:t>
      </w:r>
      <w:r w:rsidRPr="00D615ED">
        <w:t>паспортные данные субъекта;</w:t>
      </w:r>
    </w:p>
    <w:p w14:paraId="40655879" w14:textId="6E4272F8" w:rsidR="008B4976" w:rsidRPr="00D615ED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D615ED">
        <w:t>-</w:t>
      </w:r>
      <w:r w:rsidR="000D4B13" w:rsidRPr="000D4B13">
        <w:t xml:space="preserve"> </w:t>
      </w:r>
      <w:r w:rsidRPr="00D615ED">
        <w:t>дата, год и месяц рождения;</w:t>
      </w:r>
    </w:p>
    <w:p w14:paraId="0B000389" w14:textId="06418D7B" w:rsidR="008B4976" w:rsidRPr="00D615ED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D615ED">
        <w:t>-</w:t>
      </w:r>
      <w:r w:rsidR="000D4B13" w:rsidRPr="000D4B13">
        <w:t xml:space="preserve"> </w:t>
      </w:r>
      <w:r w:rsidRPr="00D615ED">
        <w:t>сведения о регистрации лица по месту жительства;</w:t>
      </w:r>
    </w:p>
    <w:p w14:paraId="1A944FA0" w14:textId="1BDD650D" w:rsidR="008B4976" w:rsidRPr="00D615ED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D615ED">
        <w:t>-</w:t>
      </w:r>
      <w:r w:rsidR="000D4B13" w:rsidRPr="00E81B6A">
        <w:t xml:space="preserve"> </w:t>
      </w:r>
      <w:r w:rsidRPr="00D615ED">
        <w:t>контактный номер телефона Субъекта.</w:t>
      </w:r>
    </w:p>
    <w:p w14:paraId="46BF7116" w14:textId="77777777" w:rsidR="008B4976" w:rsidRPr="00D615ED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D615ED">
        <w:t>5</w:t>
      </w:r>
      <w:r>
        <w:t>.2. О</w:t>
      </w:r>
      <w:r w:rsidRPr="00D615ED">
        <w:t>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а также биометрических персональных данных Оператором не осуществляется.</w:t>
      </w:r>
    </w:p>
    <w:p w14:paraId="3962292B" w14:textId="77777777" w:rsidR="008B4976" w:rsidRDefault="008B4976" w:rsidP="008B4976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</w:rPr>
      </w:pPr>
    </w:p>
    <w:p w14:paraId="05D217BD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</w:rPr>
      </w:pPr>
      <w:r>
        <w:rPr>
          <w:b/>
          <w:bCs/>
        </w:rPr>
        <w:t>6</w:t>
      </w:r>
      <w:r w:rsidRPr="00ED5ADA">
        <w:rPr>
          <w:b/>
          <w:bCs/>
        </w:rPr>
        <w:t>.</w:t>
      </w:r>
      <w:r>
        <w:rPr>
          <w:b/>
          <w:bCs/>
        </w:rPr>
        <w:t xml:space="preserve"> </w:t>
      </w:r>
      <w:r w:rsidRPr="00ED5ADA">
        <w:rPr>
          <w:b/>
          <w:bCs/>
        </w:rPr>
        <w:t>Принципы и цел</w:t>
      </w:r>
      <w:r>
        <w:rPr>
          <w:b/>
          <w:bCs/>
        </w:rPr>
        <w:t>и обработки персональных данных</w:t>
      </w:r>
    </w:p>
    <w:p w14:paraId="67E55B37" w14:textId="77B8DBD4" w:rsidR="008B4976" w:rsidRPr="00ED5ADA" w:rsidRDefault="008B4976" w:rsidP="008B4976">
      <w:pPr>
        <w:pStyle w:val="a5"/>
        <w:shd w:val="clear" w:color="auto" w:fill="FFFFFF"/>
        <w:spacing w:before="0" w:beforeAutospacing="0" w:after="150" w:afterAutospacing="0"/>
        <w:ind w:firstLine="720"/>
        <w:jc w:val="both"/>
        <w:rPr>
          <w:bCs/>
        </w:rPr>
      </w:pPr>
      <w:r>
        <w:rPr>
          <w:bCs/>
        </w:rPr>
        <w:t>6</w:t>
      </w:r>
      <w:r w:rsidRPr="00ED5ADA">
        <w:rPr>
          <w:bCs/>
        </w:rPr>
        <w:t>.1. ОО</w:t>
      </w:r>
      <w:r>
        <w:rPr>
          <w:bCs/>
        </w:rPr>
        <w:t>О</w:t>
      </w:r>
      <w:r w:rsidRPr="00ED5ADA">
        <w:rPr>
          <w:bCs/>
        </w:rPr>
        <w:t xml:space="preserve"> «</w:t>
      </w:r>
      <w:r w:rsidR="00737CCA">
        <w:rPr>
          <w:bCs/>
        </w:rPr>
        <w:t>Скин</w:t>
      </w:r>
      <w:r w:rsidRPr="00ED5ADA">
        <w:rPr>
          <w:bCs/>
        </w:rPr>
        <w:t>», являясь Оператором персональных данных, осуществляет обработку персональных данных Субъектов персональных данных, в том числе, полученных непосредственно от субъекта персональных данных.</w:t>
      </w:r>
    </w:p>
    <w:p w14:paraId="64E9379A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>6</w:t>
      </w:r>
      <w:r w:rsidRPr="00ED5ADA">
        <w:rPr>
          <w:bCs/>
        </w:rPr>
        <w:t>.2. Обработка персональных данных осуществляется с учетом необходимости обеспечения защиты прав и свобод Субъектов персональных данных, в том числе защиты права на неприкосновенность частой жизни, личную и семейную тайну, на основе следующих принципов:</w:t>
      </w:r>
    </w:p>
    <w:p w14:paraId="6206FAFD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>- обработка персональных данных осуществляется Оператором на законной и справедливой основе;</w:t>
      </w:r>
    </w:p>
    <w:p w14:paraId="40D7B944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>- обработка персональных данных, ограничивается достижением конкретных, заранее определенных и законных целей;</w:t>
      </w:r>
    </w:p>
    <w:p w14:paraId="2EEB3B1F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ED5ADA">
        <w:t>- не допускается обработка персональных данных, несовместимая с целями их сбора;</w:t>
      </w:r>
    </w:p>
    <w:p w14:paraId="1147F0CD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>- не допускается объединение бах данных, содержащих персональные данные, обработка которых осуществляется в целях, несовместимых между собой;</w:t>
      </w:r>
    </w:p>
    <w:p w14:paraId="0FEDA877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>- содержание и объем обрабатываемых персональных данных соответствует заявленным целям обработки (обрабатываемые персональные данные не должны быть избыточными по отношению к заявленным целям их обработки);</w:t>
      </w:r>
    </w:p>
    <w:p w14:paraId="2B64955A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 xml:space="preserve">-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</w:p>
    <w:p w14:paraId="4CC27968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>-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данных;</w:t>
      </w:r>
    </w:p>
    <w:p w14:paraId="5BB87135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>-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 предусмотрено федеральным законом.</w:t>
      </w:r>
    </w:p>
    <w:p w14:paraId="4DDBE3B5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>
        <w:t>6</w:t>
      </w:r>
      <w:r w:rsidRPr="00ED5ADA">
        <w:t>.3. Оператор осуществляет обработку персональных данных в следующих целях:</w:t>
      </w:r>
    </w:p>
    <w:p w14:paraId="07BB6E59" w14:textId="77777777" w:rsidR="008B4976" w:rsidRPr="00ED5ADA" w:rsidRDefault="008B4976" w:rsidP="008B4976">
      <w:pPr>
        <w:pStyle w:val="a4"/>
        <w:adjustRightInd w:val="0"/>
        <w:ind w:left="0" w:firstLine="720"/>
        <w:rPr>
          <w:sz w:val="24"/>
          <w:szCs w:val="24"/>
        </w:rPr>
      </w:pPr>
      <w:r w:rsidRPr="00ED5ADA">
        <w:rPr>
          <w:sz w:val="24"/>
          <w:szCs w:val="24"/>
        </w:rPr>
        <w:t>- обеспечения Конституции российской Федерации, законодательных и иных нормативных правовых актов Российской Федерации, локальных нормативных актов Оператора,</w:t>
      </w:r>
    </w:p>
    <w:p w14:paraId="3C850CC5" w14:textId="2AC4901A" w:rsidR="008B4976" w:rsidRPr="00ED5ADA" w:rsidRDefault="00C67077" w:rsidP="008B4976">
      <w:pPr>
        <w:pStyle w:val="a4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4976" w:rsidRPr="00ED5ADA">
        <w:rPr>
          <w:sz w:val="24"/>
          <w:szCs w:val="24"/>
        </w:rPr>
        <w:t>-осуществления функций, полномочий и обязанностей, возложенных законодательством Российской Федерации и Московской области на Оператора, в том числе по предоставлению персональных данных в государственные органы;</w:t>
      </w:r>
    </w:p>
    <w:p w14:paraId="5747C37F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>-защиты жизни и здоровья или иных жизненно важных интересов субъекта персональных данных;</w:t>
      </w:r>
    </w:p>
    <w:p w14:paraId="7723C87C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lastRenderedPageBreak/>
        <w:t>- подготовки, заключения, исполнения и прекращения договоров с Субъектами персональных данных;</w:t>
      </w:r>
    </w:p>
    <w:p w14:paraId="32CF25B9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 xml:space="preserve">- осуществления прав и законных интересов Оператора в рамках осуществления видов деятельности, предусмотренных Уставом и иными локальными нормативными актами организации, или </w:t>
      </w:r>
      <w:proofErr w:type="spellStart"/>
      <w:r w:rsidRPr="00ED5ADA">
        <w:t>тертьих</w:t>
      </w:r>
      <w:proofErr w:type="spellEnd"/>
      <w:r w:rsidRPr="00ED5ADA">
        <w:t xml:space="preserve"> лиц либо достижения общественно значимых целей;</w:t>
      </w:r>
    </w:p>
    <w:p w14:paraId="4FE6FA9B" w14:textId="11A184EA" w:rsidR="008B4976" w:rsidRPr="00ED5ADA" w:rsidRDefault="00C67077" w:rsidP="008B4976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>
        <w:t xml:space="preserve"> </w:t>
      </w:r>
      <w:r w:rsidR="008B4976" w:rsidRPr="00ED5ADA">
        <w:t>-оформления и оплаты бронирования отеля или заказа дополнительных услуг;</w:t>
      </w:r>
    </w:p>
    <w:p w14:paraId="6B28E253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>- установления с Субъектов обратной связи, исключая рекламную рассылку, холодные звонки, маркетинговые исследования и прочие услуги;</w:t>
      </w:r>
    </w:p>
    <w:p w14:paraId="1A7F7813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</w:pPr>
      <w:r w:rsidRPr="00ED5ADA">
        <w:t>-организация постановки Субъекта на учет по месту пребывания, в соответствии с действующим законодательством Российской Федерации;</w:t>
      </w:r>
    </w:p>
    <w:p w14:paraId="272E365D" w14:textId="77777777" w:rsidR="008B4976" w:rsidRPr="00ED5ADA" w:rsidRDefault="008B4976" w:rsidP="008B4976">
      <w:pPr>
        <w:pStyle w:val="a5"/>
        <w:shd w:val="clear" w:color="auto" w:fill="FFFFFF"/>
        <w:spacing w:before="0" w:beforeAutospacing="0" w:after="0" w:afterAutospacing="0"/>
        <w:ind w:left="720"/>
        <w:jc w:val="both"/>
      </w:pPr>
      <w:r w:rsidRPr="00ED5ADA">
        <w:t>-в иных законных целях.</w:t>
      </w:r>
    </w:p>
    <w:p w14:paraId="32E84FDF" w14:textId="77777777" w:rsidR="008B4976" w:rsidRDefault="008B4976" w:rsidP="008B4976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333333"/>
        </w:rPr>
      </w:pPr>
      <w:r>
        <w:t>6.4.</w:t>
      </w:r>
      <w:r w:rsidRPr="00ED5ADA">
        <w:t xml:space="preserve"> Указанные в п. </w:t>
      </w:r>
      <w:r>
        <w:t>6</w:t>
      </w:r>
      <w:r w:rsidRPr="00ED5ADA">
        <w:t>.3 Политики цели не являются исчерпывающими и не исключают других целей, установленных действующим законодательством Российской Федерации и Уставом Оператора</w:t>
      </w:r>
      <w:r>
        <w:rPr>
          <w:rFonts w:ascii="Arial" w:hAnsi="Arial" w:cs="Arial"/>
          <w:color w:val="333333"/>
        </w:rPr>
        <w:t>.</w:t>
      </w:r>
    </w:p>
    <w:p w14:paraId="154CFFCC" w14:textId="77777777" w:rsidR="008B4976" w:rsidRDefault="008B4976" w:rsidP="008B4976">
      <w:pPr>
        <w:pStyle w:val="a5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45FDEA29" w14:textId="77777777" w:rsidR="008B4976" w:rsidRDefault="008B4976" w:rsidP="008B497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96FE4">
        <w:rPr>
          <w:b/>
          <w:bCs/>
          <w:color w:val="000000"/>
          <w:sz w:val="24"/>
          <w:szCs w:val="24"/>
        </w:rPr>
        <w:t>7. Организация обработки персональных данных</w:t>
      </w:r>
    </w:p>
    <w:p w14:paraId="390CF173" w14:textId="77777777" w:rsidR="008B4976" w:rsidRPr="00A96FE4" w:rsidRDefault="008B4976" w:rsidP="008B4976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4097985A" w14:textId="77777777" w:rsidR="008B4976" w:rsidRPr="00A96FE4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96FE4">
        <w:rPr>
          <w:color w:val="000000"/>
          <w:sz w:val="24"/>
          <w:szCs w:val="24"/>
        </w:rPr>
        <w:t xml:space="preserve">.1. Обработка персональных данных осуществляется с соблюдением принципов и правил, установленных Федеральным законом от </w:t>
      </w:r>
      <w:r>
        <w:rPr>
          <w:color w:val="000000"/>
          <w:sz w:val="24"/>
          <w:szCs w:val="24"/>
        </w:rPr>
        <w:t xml:space="preserve">27 июня </w:t>
      </w:r>
      <w:r w:rsidRPr="00A96FE4">
        <w:rPr>
          <w:color w:val="000000"/>
          <w:sz w:val="24"/>
          <w:szCs w:val="24"/>
        </w:rPr>
        <w:t>2006 г. № 152-ФЗ «О персональных данных».</w:t>
      </w:r>
    </w:p>
    <w:p w14:paraId="12BC8ACA" w14:textId="77777777" w:rsidR="008B4976" w:rsidRPr="00A96FE4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96FE4">
        <w:rPr>
          <w:color w:val="000000"/>
          <w:sz w:val="24"/>
          <w:szCs w:val="24"/>
        </w:rPr>
        <w:t xml:space="preserve">.2. </w:t>
      </w:r>
      <w:r>
        <w:rPr>
          <w:color w:val="000000"/>
          <w:sz w:val="24"/>
          <w:szCs w:val="24"/>
        </w:rPr>
        <w:t>Оператор</w:t>
      </w:r>
      <w:r w:rsidRPr="00A96FE4">
        <w:rPr>
          <w:color w:val="000000"/>
          <w:sz w:val="24"/>
          <w:szCs w:val="24"/>
        </w:rPr>
        <w:t xml:space="preserve"> осуществляет обработку персональных данных, как с использованием средств автоматизации, так и без использования средств автоматизации.</w:t>
      </w:r>
    </w:p>
    <w:p w14:paraId="662535E8" w14:textId="77777777" w:rsidR="008B4976" w:rsidRPr="00A96FE4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96FE4">
        <w:rPr>
          <w:color w:val="000000"/>
          <w:sz w:val="24"/>
          <w:szCs w:val="24"/>
        </w:rPr>
        <w:t xml:space="preserve">.3. </w:t>
      </w:r>
      <w:r>
        <w:rPr>
          <w:color w:val="000000"/>
          <w:sz w:val="24"/>
          <w:szCs w:val="24"/>
        </w:rPr>
        <w:t>Оператор</w:t>
      </w:r>
      <w:r w:rsidRPr="00A96FE4">
        <w:rPr>
          <w:color w:val="000000"/>
          <w:sz w:val="24"/>
          <w:szCs w:val="24"/>
        </w:rPr>
        <w:t xml:space="preserve"> может включать персональные данные субъектов в общедоступные источники персональных данных, при этом </w:t>
      </w:r>
      <w:r>
        <w:rPr>
          <w:color w:val="000000"/>
          <w:sz w:val="24"/>
          <w:szCs w:val="24"/>
        </w:rPr>
        <w:t>Оператор</w:t>
      </w:r>
      <w:r w:rsidRPr="00A96FE4">
        <w:rPr>
          <w:color w:val="000000"/>
          <w:sz w:val="24"/>
          <w:szCs w:val="24"/>
        </w:rPr>
        <w:t xml:space="preserve"> берет письменное согласие субъекта на обработку его персональных данных.</w:t>
      </w:r>
    </w:p>
    <w:p w14:paraId="3C91ECE8" w14:textId="77777777" w:rsidR="008B4976" w:rsidRPr="00A96FE4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96FE4">
        <w:rPr>
          <w:color w:val="000000"/>
          <w:sz w:val="24"/>
          <w:szCs w:val="24"/>
        </w:rPr>
        <w:t xml:space="preserve">.4. Биометрические персональные данные </w:t>
      </w:r>
      <w:r>
        <w:rPr>
          <w:color w:val="000000"/>
          <w:sz w:val="24"/>
          <w:szCs w:val="24"/>
        </w:rPr>
        <w:t>Оператором</w:t>
      </w:r>
      <w:r w:rsidRPr="00A96FE4">
        <w:rPr>
          <w:color w:val="000000"/>
          <w:sz w:val="24"/>
          <w:szCs w:val="24"/>
        </w:rPr>
        <w:t xml:space="preserve"> не обрабатываются.</w:t>
      </w:r>
    </w:p>
    <w:p w14:paraId="453A6223" w14:textId="77777777" w:rsidR="008B4976" w:rsidRPr="00A96FE4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96FE4">
        <w:rPr>
          <w:color w:val="000000"/>
          <w:sz w:val="24"/>
          <w:szCs w:val="24"/>
        </w:rPr>
        <w:t xml:space="preserve">.5. </w:t>
      </w:r>
      <w:r>
        <w:rPr>
          <w:color w:val="000000"/>
          <w:sz w:val="24"/>
          <w:szCs w:val="24"/>
        </w:rPr>
        <w:t>Оператор</w:t>
      </w:r>
      <w:r w:rsidRPr="00A96FE4">
        <w:rPr>
          <w:color w:val="000000"/>
          <w:sz w:val="24"/>
          <w:szCs w:val="24"/>
        </w:rPr>
        <w:t xml:space="preserve"> может осуществлять трансграничную передачу персональных данных (как в страны, обеспечивающие надлежащий уровень защиты персональных данных, так и в иные страны, которые могут не обеспечивать надлежащий уровень защиты персональных данных) в целях исполнения договора, стороной которого является субъект персональных данных, и/или с его согласия.</w:t>
      </w:r>
    </w:p>
    <w:p w14:paraId="6BD3BB18" w14:textId="77777777" w:rsidR="008B4976" w:rsidRPr="00A96FE4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96FE4">
        <w:rPr>
          <w:color w:val="000000"/>
          <w:sz w:val="24"/>
          <w:szCs w:val="24"/>
        </w:rPr>
        <w:t>.6.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не осуществляется.</w:t>
      </w:r>
    </w:p>
    <w:p w14:paraId="34BD7484" w14:textId="77777777" w:rsidR="008B4976" w:rsidRPr="00A96FE4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96FE4">
        <w:rPr>
          <w:color w:val="000000"/>
          <w:sz w:val="24"/>
          <w:szCs w:val="24"/>
        </w:rPr>
        <w:t>.7. При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форме.</w:t>
      </w:r>
    </w:p>
    <w:p w14:paraId="632BBBE6" w14:textId="77777777" w:rsidR="008B4976" w:rsidRPr="00A96FE4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96FE4">
        <w:rPr>
          <w:color w:val="000000"/>
          <w:sz w:val="24"/>
          <w:szCs w:val="24"/>
        </w:rPr>
        <w:t xml:space="preserve">.8. </w:t>
      </w:r>
      <w:r>
        <w:rPr>
          <w:color w:val="000000"/>
          <w:sz w:val="24"/>
          <w:szCs w:val="24"/>
        </w:rPr>
        <w:t>Оператор</w:t>
      </w:r>
      <w:r w:rsidRPr="00A96FE4">
        <w:rPr>
          <w:color w:val="000000"/>
          <w:sz w:val="24"/>
          <w:szCs w:val="24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 (далее – поручение оператора). При этом </w:t>
      </w:r>
      <w:r>
        <w:rPr>
          <w:color w:val="000000"/>
          <w:sz w:val="24"/>
          <w:szCs w:val="24"/>
        </w:rPr>
        <w:t>Оператор</w:t>
      </w:r>
      <w:r w:rsidRPr="00A96FE4">
        <w:rPr>
          <w:color w:val="000000"/>
          <w:sz w:val="24"/>
          <w:szCs w:val="24"/>
        </w:rPr>
        <w:t xml:space="preserve"> в договоре обязывает лицо, осуществляющее обработку персональных данных по поручению </w:t>
      </w:r>
      <w:r>
        <w:rPr>
          <w:color w:val="000000"/>
          <w:sz w:val="24"/>
          <w:szCs w:val="24"/>
        </w:rPr>
        <w:t>Оператора</w:t>
      </w:r>
      <w:r w:rsidRPr="00A96FE4">
        <w:rPr>
          <w:color w:val="000000"/>
          <w:sz w:val="24"/>
          <w:szCs w:val="24"/>
        </w:rPr>
        <w:t>, соблюдать принципы и правила обработки персональных данных, предусмотренные настоящим Федеральным законом.</w:t>
      </w:r>
    </w:p>
    <w:p w14:paraId="1FD45F7E" w14:textId="77777777" w:rsidR="008B4976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96FE4">
        <w:rPr>
          <w:color w:val="000000"/>
          <w:sz w:val="24"/>
          <w:szCs w:val="24"/>
        </w:rPr>
        <w:t xml:space="preserve">.9. Предоставление доступа органам государственной власти (в том числе, контролирующих, надзорных, правоохранительных и иных органов) к персональным данным, обрабатываемым </w:t>
      </w:r>
      <w:r>
        <w:rPr>
          <w:color w:val="000000"/>
          <w:sz w:val="24"/>
          <w:szCs w:val="24"/>
        </w:rPr>
        <w:t>Оператором</w:t>
      </w:r>
      <w:r w:rsidRPr="00A96FE4">
        <w:rPr>
          <w:color w:val="000000"/>
          <w:sz w:val="24"/>
          <w:szCs w:val="24"/>
        </w:rPr>
        <w:t xml:space="preserve"> осуществляется в объёме и порядке, установленным соответствующим законодательством Российской Федерации.</w:t>
      </w:r>
    </w:p>
    <w:p w14:paraId="31601EB2" w14:textId="77777777" w:rsidR="008B4976" w:rsidRPr="00A96FE4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14:paraId="4F8655CD" w14:textId="77777777" w:rsidR="008B4976" w:rsidRDefault="008B4976" w:rsidP="008B497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03977">
        <w:rPr>
          <w:b/>
          <w:bCs/>
          <w:color w:val="000000"/>
          <w:sz w:val="24"/>
          <w:szCs w:val="24"/>
        </w:rPr>
        <w:t>8. Сбор и обработка Другой информации</w:t>
      </w:r>
    </w:p>
    <w:p w14:paraId="6F9669B8" w14:textId="77777777" w:rsidR="008B4976" w:rsidRPr="00F03977" w:rsidRDefault="008B4976" w:rsidP="008B4976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7862A649" w14:textId="77777777" w:rsidR="008B4976" w:rsidRPr="00F03977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03977">
        <w:rPr>
          <w:color w:val="000000"/>
          <w:sz w:val="24"/>
          <w:szCs w:val="24"/>
        </w:rPr>
        <w:t xml:space="preserve">8.1. В целях настоящей Политики под «Другой информацией» понимаются данные, которые напрямую не идентифицируют посетителя сайта </w:t>
      </w:r>
      <w:proofErr w:type="gramStart"/>
      <w:r w:rsidRPr="00F03977">
        <w:rPr>
          <w:color w:val="000000"/>
          <w:sz w:val="24"/>
          <w:szCs w:val="24"/>
        </w:rPr>
        <w:t>Оператора</w:t>
      </w:r>
      <w:proofErr w:type="gramEnd"/>
      <w:r w:rsidRPr="00F03977">
        <w:rPr>
          <w:color w:val="000000"/>
          <w:sz w:val="24"/>
          <w:szCs w:val="24"/>
        </w:rPr>
        <w:t xml:space="preserve"> но используются Оператором с его согласия. Эти данные представляют собой фрагменты информации, которые используются сервером для обмена данными о состоянии с браузером интернет-</w:t>
      </w:r>
      <w:r w:rsidRPr="00F03977">
        <w:rPr>
          <w:color w:val="000000"/>
          <w:sz w:val="24"/>
          <w:szCs w:val="24"/>
        </w:rPr>
        <w:lastRenderedPageBreak/>
        <w:t xml:space="preserve">пользователя, в частности, это информация об используемом посетителем сайта браузере и устройстве, истории посещений сайта и просматриваемых страницах. Сбор такой информации осуществляется Оператором с помощью файлов </w:t>
      </w:r>
      <w:proofErr w:type="spellStart"/>
      <w:r w:rsidRPr="00F03977">
        <w:rPr>
          <w:color w:val="000000"/>
          <w:sz w:val="24"/>
          <w:szCs w:val="24"/>
        </w:rPr>
        <w:t>cookie</w:t>
      </w:r>
      <w:proofErr w:type="spellEnd"/>
      <w:r w:rsidRPr="00F03977">
        <w:rPr>
          <w:color w:val="000000"/>
          <w:sz w:val="24"/>
          <w:szCs w:val="24"/>
        </w:rPr>
        <w:t>, пиксельных тэгов («точечных маркеров») и других схожих технологий. Такая информация используется Оператором для проведения веб-анализа и сбора статистических данных, отслеживания потока посетителей и оценки их способа работы с сайтом, оптимизации работы с сайтом для посетителя, обмена данными со сторонними веб-сайтами и перенаправления пользователей на сайт Оператора.</w:t>
      </w:r>
    </w:p>
    <w:p w14:paraId="7B9234D4" w14:textId="77777777" w:rsidR="008B4976" w:rsidRPr="00F03977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03977">
        <w:rPr>
          <w:color w:val="000000"/>
          <w:sz w:val="24"/>
          <w:szCs w:val="24"/>
        </w:rPr>
        <w:t xml:space="preserve">8.2. Поскольку Другая информация не идентифицирует посетителя лично, </w:t>
      </w:r>
      <w:proofErr w:type="gramStart"/>
      <w:r w:rsidRPr="00F03977">
        <w:rPr>
          <w:color w:val="000000"/>
          <w:sz w:val="24"/>
          <w:szCs w:val="24"/>
        </w:rPr>
        <w:t>она может быть</w:t>
      </w:r>
      <w:proofErr w:type="gramEnd"/>
      <w:r w:rsidRPr="00F03977">
        <w:rPr>
          <w:color w:val="000000"/>
          <w:sz w:val="24"/>
          <w:szCs w:val="24"/>
        </w:rPr>
        <w:t xml:space="preserve"> раскрыта и использована для любых не запрещённых законом целей. В некоторых случаях (например, при оформлении подписки на сайте обращении пользователя через форму обратной связи) оператор может использовать Другую информацию в сочетании с персональными данными посетителя сайта. В таких случаях такие данные будут считаться персональными в соответствии с настоящей Политикой.</w:t>
      </w:r>
    </w:p>
    <w:p w14:paraId="3301A207" w14:textId="77777777" w:rsidR="008B4976" w:rsidRDefault="008B4976" w:rsidP="008B497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B1A781" w14:textId="77777777" w:rsidR="008B4976" w:rsidRPr="00F03977" w:rsidRDefault="008B4976" w:rsidP="008B497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F03977">
        <w:rPr>
          <w:b/>
          <w:bCs/>
          <w:color w:val="000000"/>
          <w:sz w:val="24"/>
          <w:szCs w:val="24"/>
        </w:rPr>
        <w:t>9. Права Субъекта персональных данных</w:t>
      </w:r>
    </w:p>
    <w:p w14:paraId="1A73EC36" w14:textId="77777777" w:rsidR="008B4976" w:rsidRPr="00F03977" w:rsidRDefault="008B4976" w:rsidP="008B4976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6C39A01E" w14:textId="77777777" w:rsidR="008B4976" w:rsidRPr="00F03977" w:rsidRDefault="008B4976" w:rsidP="008B497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03977">
        <w:rPr>
          <w:color w:val="000000"/>
          <w:sz w:val="24"/>
          <w:szCs w:val="24"/>
        </w:rPr>
        <w:t>9.1. Субъект персональных данных имеет право: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03977">
        <w:rPr>
          <w:color w:val="000000"/>
          <w:sz w:val="24"/>
          <w:szCs w:val="24"/>
        </w:rPr>
        <w:t>-получать информацию, касающуюся обработки его персональных данных, в порядке, форме и сроки, установленные законодательством о персональных данных;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03977">
        <w:rPr>
          <w:color w:val="000000"/>
          <w:sz w:val="24"/>
          <w:szCs w:val="24"/>
        </w:rPr>
        <w:t>-требовать уточнения своих персональных данных, их блокирования или уничтожения;</w:t>
      </w:r>
    </w:p>
    <w:p w14:paraId="79C08A31" w14:textId="29E4A4AF" w:rsidR="008B4976" w:rsidRDefault="008B4976" w:rsidP="008B4976">
      <w:pPr>
        <w:shd w:val="clear" w:color="auto" w:fill="FFFFFF"/>
        <w:ind w:firstLine="690"/>
        <w:jc w:val="both"/>
        <w:rPr>
          <w:color w:val="000000"/>
          <w:sz w:val="24"/>
          <w:szCs w:val="24"/>
        </w:rPr>
      </w:pPr>
      <w:r w:rsidRPr="00F03977">
        <w:rPr>
          <w:color w:val="000000"/>
          <w:sz w:val="24"/>
          <w:szCs w:val="24"/>
        </w:rPr>
        <w:t>- в случае, если персональные данные являются неполными, устаревшими, недостоверными, незаконно полученными, не являются необходимыми для заявленной цели обработки или используются в целях, не заявленных ранее при предоставлении Субъектом персональных данных согласия на обработку персональных данных;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03977">
        <w:rPr>
          <w:color w:val="000000"/>
          <w:sz w:val="24"/>
          <w:szCs w:val="24"/>
        </w:rPr>
        <w:t xml:space="preserve"> -принимать предусмотренные законом меры по защите своих прав;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67077">
        <w:rPr>
          <w:color w:val="000000"/>
          <w:sz w:val="24"/>
          <w:szCs w:val="24"/>
        </w:rPr>
        <w:t xml:space="preserve"> </w:t>
      </w:r>
    </w:p>
    <w:p w14:paraId="6A827E32" w14:textId="77777777" w:rsidR="008B4976" w:rsidRPr="00F03977" w:rsidRDefault="008B4976" w:rsidP="008B4976">
      <w:pPr>
        <w:shd w:val="clear" w:color="auto" w:fill="FFFFFF"/>
        <w:ind w:firstLine="690"/>
        <w:jc w:val="both"/>
        <w:rPr>
          <w:color w:val="000000"/>
          <w:sz w:val="24"/>
          <w:szCs w:val="24"/>
        </w:rPr>
      </w:pPr>
      <w:r w:rsidRPr="00F03977">
        <w:rPr>
          <w:color w:val="000000"/>
          <w:sz w:val="24"/>
          <w:szCs w:val="24"/>
        </w:rPr>
        <w:t>-отозвать свое согласие на обработку персональных данных.</w:t>
      </w:r>
    </w:p>
    <w:p w14:paraId="2B3042DF" w14:textId="77777777" w:rsidR="008B4976" w:rsidRPr="00F03977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03977">
        <w:rPr>
          <w:color w:val="000000"/>
          <w:sz w:val="24"/>
          <w:szCs w:val="24"/>
        </w:rPr>
        <w:t>9.2. Субъект персональных данных обязан предоставить полные, точные и достоверные сведения о своих персональных данных.</w:t>
      </w:r>
    </w:p>
    <w:p w14:paraId="75821E67" w14:textId="77777777" w:rsidR="008B4976" w:rsidRPr="00F03977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F03977">
        <w:rPr>
          <w:color w:val="000000"/>
          <w:sz w:val="24"/>
          <w:szCs w:val="24"/>
        </w:rPr>
        <w:t>9.3.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14:paraId="1BD55ADE" w14:textId="77777777" w:rsidR="008B4976" w:rsidRPr="00B85158" w:rsidRDefault="008B4976" w:rsidP="008B497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14:paraId="630BBD74" w14:textId="77777777" w:rsidR="008B4976" w:rsidRPr="00FB1FF3" w:rsidRDefault="008B4976" w:rsidP="008B497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10</w:t>
      </w:r>
      <w:r w:rsidRPr="00FB1FF3">
        <w:rPr>
          <w:b/>
          <w:bCs/>
          <w:color w:val="000000"/>
          <w:sz w:val="24"/>
          <w:szCs w:val="24"/>
        </w:rPr>
        <w:t>. Права и обязанности Оператора при обработке персональных данных</w:t>
      </w:r>
    </w:p>
    <w:p w14:paraId="546FFDEE" w14:textId="77777777" w:rsidR="008B4976" w:rsidRPr="00FB1FF3" w:rsidRDefault="008B4976" w:rsidP="008B4976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676D77CA" w14:textId="77777777" w:rsidR="008B4976" w:rsidRPr="00FB1FF3" w:rsidRDefault="008B4976" w:rsidP="008B4976">
      <w:pPr>
        <w:shd w:val="clear" w:color="auto" w:fill="FFFFFF"/>
        <w:ind w:firstLine="6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FB1FF3">
        <w:rPr>
          <w:color w:val="000000"/>
          <w:sz w:val="24"/>
          <w:szCs w:val="24"/>
        </w:rPr>
        <w:t>.1. Оператор имеет право:</w:t>
      </w:r>
    </w:p>
    <w:p w14:paraId="6D996289" w14:textId="77777777" w:rsidR="008B4976" w:rsidRPr="00FB1FF3" w:rsidRDefault="008B4976" w:rsidP="008B4976">
      <w:pPr>
        <w:shd w:val="clear" w:color="auto" w:fill="FFFFFF"/>
        <w:ind w:left="142"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>-обрабатывать персональные данные Субъекта персональных данных в соответствии с заявленной целью;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1FF3">
        <w:rPr>
          <w:color w:val="000000"/>
          <w:sz w:val="24"/>
          <w:szCs w:val="24"/>
        </w:rPr>
        <w:t>-требовать от Субъекта персональных данных предоставления достоверных персональных данных, необходимых для испол</w:t>
      </w:r>
      <w:r>
        <w:rPr>
          <w:color w:val="000000"/>
          <w:sz w:val="24"/>
          <w:szCs w:val="24"/>
        </w:rPr>
        <w:t>нения договора, оказания услуги;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1FF3">
        <w:rPr>
          <w:color w:val="000000"/>
          <w:sz w:val="24"/>
          <w:szCs w:val="24"/>
        </w:rPr>
        <w:t>-идентификации Субъекта персональных данных, а также в иных случаях, предусмотренных законодательством о персональных данных;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1FF3">
        <w:rPr>
          <w:color w:val="000000"/>
          <w:sz w:val="24"/>
          <w:szCs w:val="24"/>
        </w:rPr>
        <w:t>-ограничить доступ Субъекта персональных данных к его персональным данным в случае, если таковой нарушает права и законные интересы третьих лиц, а также в иных случаях, предусмотренных законодательством Российской Федерации;</w:t>
      </w:r>
    </w:p>
    <w:p w14:paraId="30662006" w14:textId="77777777" w:rsidR="008B4976" w:rsidRDefault="008B4976" w:rsidP="008B4976">
      <w:pPr>
        <w:shd w:val="clear" w:color="auto" w:fill="FFFFFF"/>
        <w:ind w:left="142"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>-обрабатывать общедоступные персональные данные физических лиц;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FB1FF3">
        <w:rPr>
          <w:color w:val="000000"/>
          <w:sz w:val="24"/>
          <w:szCs w:val="24"/>
        </w:rPr>
        <w:t>-осуществлять обработку персональных данных, подлежащих опубликованию или обязательному раскрытию в соответствии с законодательством Российской Федерации;</w:t>
      </w:r>
    </w:p>
    <w:p w14:paraId="58E76291" w14:textId="77777777" w:rsidR="008B4976" w:rsidRDefault="008B4976" w:rsidP="008B4976">
      <w:pPr>
        <w:shd w:val="clear" w:color="auto" w:fill="FFFFFF"/>
        <w:ind w:left="142"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>-уточнять обрабатываемые персональные данные, блокировать или удалять, если персональные данных являются неполными, устаревшими, неточными, незаконно полученными или не являются необходимыми для заявленной цели обработки</w:t>
      </w:r>
      <w:r>
        <w:rPr>
          <w:color w:val="000000"/>
          <w:sz w:val="24"/>
          <w:szCs w:val="24"/>
        </w:rPr>
        <w:t>;</w:t>
      </w:r>
    </w:p>
    <w:p w14:paraId="3FBD2D17" w14:textId="77777777" w:rsidR="008B4976" w:rsidRDefault="008B4976" w:rsidP="008B4976">
      <w:pPr>
        <w:shd w:val="clear" w:color="auto" w:fill="FFFFFF"/>
        <w:ind w:left="142"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>-вести учет обращений Субъектов персональных данных;</w:t>
      </w:r>
    </w:p>
    <w:p w14:paraId="5777B215" w14:textId="77777777" w:rsidR="008B4976" w:rsidRPr="00FB1FF3" w:rsidRDefault="008B4976" w:rsidP="008B4976">
      <w:pPr>
        <w:shd w:val="clear" w:color="auto" w:fill="FFFFFF"/>
        <w:ind w:left="142"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>-поручить обработку персональных данных другому лицу с согласия Субъекта персональных данных.</w:t>
      </w:r>
    </w:p>
    <w:p w14:paraId="25F7AA98" w14:textId="77777777" w:rsidR="008B4976" w:rsidRPr="00FB1FF3" w:rsidRDefault="008B4976" w:rsidP="008B4976">
      <w:pPr>
        <w:shd w:val="clear" w:color="auto" w:fill="FFFFFF"/>
        <w:ind w:firstLine="6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FB1FF3">
        <w:rPr>
          <w:color w:val="000000"/>
          <w:sz w:val="24"/>
          <w:szCs w:val="24"/>
        </w:rPr>
        <w:t>.2. В соответствии с требованиями Федерального закона «О персональных данных»</w:t>
      </w:r>
    </w:p>
    <w:p w14:paraId="29585054" w14:textId="226C5D99" w:rsidR="008B4976" w:rsidRPr="00FB1FF3" w:rsidRDefault="00C67077" w:rsidP="008B497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B4976" w:rsidRPr="00FB1FF3">
        <w:rPr>
          <w:color w:val="000000"/>
          <w:sz w:val="24"/>
          <w:szCs w:val="24"/>
        </w:rPr>
        <w:t>Оператор обязан:</w:t>
      </w:r>
    </w:p>
    <w:p w14:paraId="3C0E6874" w14:textId="77777777" w:rsidR="008B4976" w:rsidRDefault="008B4976" w:rsidP="008B4976">
      <w:pPr>
        <w:shd w:val="clear" w:color="auto" w:fill="FFFFFF"/>
        <w:ind w:left="142"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 xml:space="preserve">-предоставлять субъекту персональных данных по его запросу информацию, </w:t>
      </w:r>
      <w:r w:rsidRPr="00FB1FF3">
        <w:rPr>
          <w:color w:val="000000"/>
          <w:sz w:val="24"/>
          <w:szCs w:val="24"/>
        </w:rPr>
        <w:lastRenderedPageBreak/>
        <w:t>касающуюся обработки его персональных данных, либо на законных основаниях предоставить отказ;</w:t>
      </w:r>
    </w:p>
    <w:p w14:paraId="0FC9FDFD" w14:textId="77777777" w:rsidR="008B4976" w:rsidRDefault="008B4976" w:rsidP="008B4976">
      <w:pPr>
        <w:shd w:val="clear" w:color="auto" w:fill="FFFFFF"/>
        <w:ind w:left="142"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>-по требованию субъекта персональных данных уточнять обрабатываемые персональные данные, блокировать или удалять, если персональных данных являются неполными, устаревшими, неточными, незаконно полученными или не являются необходимыми для заявленной цели обработки;</w:t>
      </w:r>
    </w:p>
    <w:p w14:paraId="53219033" w14:textId="77777777" w:rsidR="008B4976" w:rsidRDefault="008B4976" w:rsidP="008B4976">
      <w:pPr>
        <w:shd w:val="clear" w:color="auto" w:fill="FFFFFF"/>
        <w:ind w:left="142"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>-вести учет обращений субъектов персональных данных;</w:t>
      </w:r>
    </w:p>
    <w:p w14:paraId="49A5E4B2" w14:textId="77777777" w:rsidR="008B4976" w:rsidRDefault="008B4976" w:rsidP="008B4976">
      <w:pPr>
        <w:shd w:val="clear" w:color="auto" w:fill="FFFFFF"/>
        <w:ind w:left="142"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 xml:space="preserve">-уведомлять субъекта персональных данных об обработке персональных данных в том случае, если персональные данные были получены не от субъекта персональных данных </w:t>
      </w:r>
      <w:proofErr w:type="gramStart"/>
      <w:r w:rsidRPr="00FB1FF3">
        <w:rPr>
          <w:color w:val="000000"/>
          <w:sz w:val="24"/>
          <w:szCs w:val="24"/>
        </w:rPr>
        <w:t>за исключением</w:t>
      </w:r>
      <w:proofErr w:type="gramEnd"/>
      <w:r w:rsidRPr="00FB1FF3">
        <w:rPr>
          <w:color w:val="000000"/>
          <w:sz w:val="24"/>
          <w:szCs w:val="24"/>
        </w:rPr>
        <w:t xml:space="preserve"> предусмотренных законом Российской Федерации случаев;</w:t>
      </w:r>
    </w:p>
    <w:p w14:paraId="7C435747" w14:textId="77777777" w:rsidR="008B4976" w:rsidRDefault="008B4976" w:rsidP="008B4976">
      <w:pPr>
        <w:shd w:val="clear" w:color="auto" w:fill="FFFFFF"/>
        <w:ind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>-в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данные, если иное не предусмотрено договором, стороной которого является субъект персональных данных, иным соглашением между Оператором и субъектом персональных данных;</w:t>
      </w:r>
    </w:p>
    <w:p w14:paraId="22E54E4F" w14:textId="77777777" w:rsidR="00327350" w:rsidRDefault="008B4976" w:rsidP="008B4976">
      <w:pPr>
        <w:shd w:val="clear" w:color="auto" w:fill="FFFFFF"/>
        <w:ind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 xml:space="preserve">-в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установленный законодательством Российской Федерации. Об уничтожении персональных данных </w:t>
      </w:r>
      <w:r>
        <w:rPr>
          <w:color w:val="000000"/>
          <w:sz w:val="24"/>
          <w:szCs w:val="24"/>
        </w:rPr>
        <w:t>Опера</w:t>
      </w:r>
      <w:r w:rsidRPr="00FB1FF3">
        <w:rPr>
          <w:color w:val="000000"/>
          <w:sz w:val="24"/>
          <w:szCs w:val="24"/>
        </w:rPr>
        <w:t>тор обязан уведомить субъекта персональных данных;</w:t>
      </w:r>
    </w:p>
    <w:p w14:paraId="1021D4C7" w14:textId="77777777" w:rsidR="00327350" w:rsidRDefault="00327350" w:rsidP="008B4976">
      <w:pPr>
        <w:shd w:val="clear" w:color="auto" w:fill="FFFFFF"/>
        <w:ind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 xml:space="preserve"> </w:t>
      </w:r>
      <w:r w:rsidR="008B4976" w:rsidRPr="00FB1FF3">
        <w:rPr>
          <w:color w:val="000000"/>
          <w:sz w:val="24"/>
          <w:szCs w:val="24"/>
        </w:rPr>
        <w:t>-</w:t>
      </w:r>
      <w:r w:rsidR="008B4976">
        <w:rPr>
          <w:color w:val="000000"/>
          <w:sz w:val="24"/>
          <w:szCs w:val="24"/>
        </w:rPr>
        <w:t xml:space="preserve">не раскрывать персональные данные третьим лицам, а также обязать </w:t>
      </w:r>
      <w:r w:rsidR="008B4976" w:rsidRPr="00FB1FF3">
        <w:rPr>
          <w:color w:val="000000"/>
          <w:sz w:val="24"/>
          <w:szCs w:val="24"/>
        </w:rPr>
        <w:t>иных лиц, получивших доступ к персональным данным, не раскрывать их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3E783E19" w14:textId="461AE075" w:rsidR="008B4976" w:rsidRPr="00FB1FF3" w:rsidRDefault="008B4976" w:rsidP="008B4976">
      <w:pPr>
        <w:shd w:val="clear" w:color="auto" w:fill="FFFFFF"/>
        <w:ind w:firstLine="548"/>
        <w:jc w:val="both"/>
        <w:rPr>
          <w:color w:val="000000"/>
          <w:sz w:val="24"/>
          <w:szCs w:val="24"/>
        </w:rPr>
      </w:pPr>
      <w:r w:rsidRPr="00FB1FF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н</w:t>
      </w:r>
      <w:r w:rsidRPr="00FB1FF3">
        <w:rPr>
          <w:color w:val="000000"/>
          <w:sz w:val="24"/>
          <w:szCs w:val="24"/>
        </w:rPr>
        <w:t>азначить лицо (лиц), ответственных за организацию обработки персональных данных.</w:t>
      </w:r>
    </w:p>
    <w:p w14:paraId="25F30FF0" w14:textId="77777777" w:rsidR="008B4976" w:rsidRPr="00FB1FF3" w:rsidRDefault="008B4976" w:rsidP="008B4976">
      <w:pPr>
        <w:pStyle w:val="a5"/>
        <w:shd w:val="clear" w:color="auto" w:fill="FFFFFF"/>
        <w:spacing w:before="0" w:beforeAutospacing="0" w:after="150" w:afterAutospacing="0"/>
        <w:ind w:left="720"/>
        <w:jc w:val="center"/>
      </w:pPr>
      <w:r>
        <w:rPr>
          <w:b/>
          <w:bCs/>
        </w:rPr>
        <w:t>11</w:t>
      </w:r>
      <w:r w:rsidRPr="00FB1FF3">
        <w:rPr>
          <w:b/>
          <w:bCs/>
        </w:rPr>
        <w:t xml:space="preserve">. Меры, принимаемые для обеспечения выполнения обязанностей </w:t>
      </w:r>
      <w:r>
        <w:rPr>
          <w:b/>
          <w:bCs/>
        </w:rPr>
        <w:t>О</w:t>
      </w:r>
      <w:r w:rsidRPr="00FB1FF3">
        <w:rPr>
          <w:b/>
          <w:bCs/>
        </w:rPr>
        <w:t>ператора при обработке персональных данных</w:t>
      </w:r>
    </w:p>
    <w:p w14:paraId="78B72F45" w14:textId="4DAC038B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11</w:t>
      </w:r>
      <w:r w:rsidRPr="00F85FFB">
        <w:t>.1. Меры, необходимые и достаточные для обеспечения выполнения ООО «</w:t>
      </w:r>
      <w:r w:rsidR="00737CCA">
        <w:t>Скин</w:t>
      </w:r>
      <w:r w:rsidRPr="00F85FFB">
        <w:t>» обязанностей оператора, предусмотренных законодательством Российской Федерации в области персональных данных, включают:</w:t>
      </w:r>
    </w:p>
    <w:p w14:paraId="269D560A" w14:textId="5CC43105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t>-назначение лица, ответственного за организацию обработки персональных данных в ООО «</w:t>
      </w:r>
      <w:r w:rsidR="00737CCA">
        <w:t>Скин</w:t>
      </w:r>
      <w:r w:rsidRPr="00F85FFB">
        <w:t>»;</w:t>
      </w:r>
    </w:p>
    <w:p w14:paraId="7CFA8DBA" w14:textId="77777777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t xml:space="preserve"> принятие локальных нормативных актов и иных документов в области обработки и защиты персональных данных;</w:t>
      </w:r>
    </w:p>
    <w:p w14:paraId="331C1F71" w14:textId="297C2BF2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t>- организацию обучения и проведение методической работы с работниками структурных подразделений ООО «</w:t>
      </w:r>
      <w:r w:rsidR="00737CCA">
        <w:t>Скин</w:t>
      </w:r>
      <w:r w:rsidRPr="00F85FFB">
        <w:t>», включенные в перечень должностей структурных подразделений ООО «</w:t>
      </w:r>
      <w:r w:rsidR="00737CCA">
        <w:t>Скин</w:t>
      </w:r>
      <w:r w:rsidRPr="00F85FFB">
        <w:t>», при замещении которых осуществляется обработка персональных данных;</w:t>
      </w:r>
    </w:p>
    <w:p w14:paraId="58EF0A17" w14:textId="77777777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t>- получение согласий субъектов персональных данных на обработку их персональных данных, за исключением случаев, предусмотренных законодательством Российской Федерации;</w:t>
      </w:r>
    </w:p>
    <w:p w14:paraId="6562FE9A" w14:textId="77777777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t>- 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14:paraId="21CE4984" w14:textId="77777777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t>- 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14:paraId="01E71231" w14:textId="03F3E6CD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t>- установление запрета на передачу персональных данных по открытым каналам связи, вычислительным сетям вне пределов контролируемой зоны ООО «</w:t>
      </w:r>
      <w:r w:rsidR="00737CCA">
        <w:t>Скин</w:t>
      </w:r>
      <w:r w:rsidRPr="00F85FFB">
        <w:t>», и сетям Интернет без применения установленных в ООО «</w:t>
      </w:r>
      <w:r w:rsidR="00737CCA">
        <w:t>Скин</w:t>
      </w:r>
      <w:r w:rsidRPr="00F85FFB">
        <w:t>» мер по обеспечению безопасности персональных данных (за исключением общедоступных и (или) обезличенных персональных данных);</w:t>
      </w:r>
    </w:p>
    <w:p w14:paraId="18B18EFC" w14:textId="77777777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t>-хранение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14:paraId="6EC72154" w14:textId="505E73DA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lastRenderedPageBreak/>
        <w:t>- 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ООО «</w:t>
      </w:r>
      <w:r w:rsidR="00737CCA">
        <w:t>Скин</w:t>
      </w:r>
      <w:r w:rsidRPr="00F85FFB">
        <w:t>»; </w:t>
      </w:r>
    </w:p>
    <w:p w14:paraId="685684CE" w14:textId="77777777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85FFB">
        <w:t>- иные меры, предусмотренные законодательством Российской Федерации в области персональных данных. </w:t>
      </w:r>
    </w:p>
    <w:p w14:paraId="5A31C540" w14:textId="3F3ABFAD" w:rsidR="008B4976" w:rsidRPr="00F85FFB" w:rsidRDefault="008B4976" w:rsidP="008B4976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11</w:t>
      </w:r>
      <w:r w:rsidRPr="00F85FFB">
        <w:t>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 ООО «</w:t>
      </w:r>
      <w:r w:rsidR="00737CCA">
        <w:t>Скин</w:t>
      </w:r>
      <w:r w:rsidRPr="00F85FFB">
        <w:t>», регламентирующими вопросы обеспечения безопасности персональных данных при их обработке в информационных системах персональных данных ООО «</w:t>
      </w:r>
      <w:r w:rsidR="00737CCA">
        <w:t>Скин</w:t>
      </w:r>
      <w:r w:rsidRPr="00F85FFB">
        <w:t>».</w:t>
      </w:r>
    </w:p>
    <w:p w14:paraId="4269101A" w14:textId="77777777" w:rsidR="008B4976" w:rsidRDefault="008B4976" w:rsidP="008B4976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539B85D8" w14:textId="77777777" w:rsidR="008B4976" w:rsidRPr="00EC789A" w:rsidRDefault="008B4976" w:rsidP="008B4976">
      <w:pPr>
        <w:shd w:val="clear" w:color="auto" w:fill="FFFFFF"/>
        <w:jc w:val="center"/>
        <w:rPr>
          <w:color w:val="000000"/>
          <w:sz w:val="24"/>
          <w:szCs w:val="24"/>
        </w:rPr>
      </w:pPr>
      <w:r w:rsidRPr="00EC789A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2</w:t>
      </w:r>
      <w:r w:rsidRPr="00EC789A">
        <w:rPr>
          <w:b/>
          <w:bCs/>
          <w:color w:val="000000"/>
          <w:sz w:val="24"/>
          <w:szCs w:val="24"/>
        </w:rPr>
        <w:t>. Ответственность Оператора</w:t>
      </w:r>
    </w:p>
    <w:p w14:paraId="106A857D" w14:textId="77777777" w:rsidR="008B4976" w:rsidRPr="00EC789A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C789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EC789A">
        <w:rPr>
          <w:color w:val="000000"/>
          <w:sz w:val="24"/>
          <w:szCs w:val="24"/>
        </w:rPr>
        <w:t xml:space="preserve">.1. Контроль за выполнением требований настоящей Политики, правил и требований, применяемых при обработке персональных данных </w:t>
      </w:r>
      <w:proofErr w:type="gramStart"/>
      <w:r w:rsidRPr="00EC789A">
        <w:rPr>
          <w:color w:val="000000"/>
          <w:sz w:val="24"/>
          <w:szCs w:val="24"/>
        </w:rPr>
        <w:t>Оператором</w:t>
      </w:r>
      <w:proofErr w:type="gramEnd"/>
      <w:r w:rsidRPr="00EC789A">
        <w:rPr>
          <w:color w:val="000000"/>
          <w:sz w:val="24"/>
          <w:szCs w:val="24"/>
        </w:rPr>
        <w:t xml:space="preserve"> осуществляют лица, назначенные Приказом Генерального директора отеля.</w:t>
      </w:r>
    </w:p>
    <w:p w14:paraId="618FD3F7" w14:textId="77777777" w:rsidR="008B4976" w:rsidRPr="00EC789A" w:rsidRDefault="008B4976" w:rsidP="008B4976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EC789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EC789A">
        <w:rPr>
          <w:color w:val="000000"/>
          <w:sz w:val="24"/>
          <w:szCs w:val="24"/>
        </w:rPr>
        <w:t>.2. Оператор, а также его должностные лица и сотрудники несут уголовную, гражданско-правовую, административную и дисциплинарную ответственность за несоблюдение принципов и условий обработки персональных данных, а также за разглашение или незаконное использование персональных данных в соответствии с законодательством Российской Федерации.</w:t>
      </w:r>
    </w:p>
    <w:p w14:paraId="65C3967A" w14:textId="77777777" w:rsidR="008B4976" w:rsidRPr="00EC789A" w:rsidRDefault="008B4976" w:rsidP="008B4976">
      <w:pPr>
        <w:jc w:val="both"/>
      </w:pPr>
    </w:p>
    <w:p w14:paraId="62A82487" w14:textId="77777777" w:rsidR="008B4976" w:rsidRDefault="008B4976">
      <w:pPr>
        <w:pStyle w:val="1"/>
        <w:ind w:left="181"/>
      </w:pPr>
    </w:p>
    <w:p w14:paraId="48B0A0F2" w14:textId="5812C1F8" w:rsidR="002A0872" w:rsidRDefault="00EE30AD">
      <w:pPr>
        <w:pStyle w:val="1"/>
        <w:ind w:left="181"/>
      </w:pPr>
      <w:r>
        <w:t>БЛАГОДАРИМ ЗА ПОНИМАНИЕ И ЖЕЛАЕМ ПРИЯТНОГО ОТДЫХА!</w:t>
      </w:r>
    </w:p>
    <w:sectPr w:rsidR="002A087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1648"/>
    <w:multiLevelType w:val="hybridMultilevel"/>
    <w:tmpl w:val="DC9CD802"/>
    <w:lvl w:ilvl="0" w:tplc="82706EC4">
      <w:start w:val="1"/>
      <w:numFmt w:val="decimal"/>
      <w:lvlText w:val="%1."/>
      <w:lvlJc w:val="left"/>
      <w:pPr>
        <w:ind w:left="3938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A604AF0">
      <w:numFmt w:val="bullet"/>
      <w:lvlText w:val="•"/>
      <w:lvlJc w:val="left"/>
      <w:pPr>
        <w:ind w:left="4504" w:hanging="181"/>
      </w:pPr>
      <w:rPr>
        <w:rFonts w:hint="default"/>
        <w:lang w:val="ru-RU" w:eastAsia="ru-RU" w:bidi="ru-RU"/>
      </w:rPr>
    </w:lvl>
    <w:lvl w:ilvl="2" w:tplc="6D908466">
      <w:numFmt w:val="bullet"/>
      <w:lvlText w:val="•"/>
      <w:lvlJc w:val="left"/>
      <w:pPr>
        <w:ind w:left="5069" w:hanging="181"/>
      </w:pPr>
      <w:rPr>
        <w:rFonts w:hint="default"/>
        <w:lang w:val="ru-RU" w:eastAsia="ru-RU" w:bidi="ru-RU"/>
      </w:rPr>
    </w:lvl>
    <w:lvl w:ilvl="3" w:tplc="DF58CB04">
      <w:numFmt w:val="bullet"/>
      <w:lvlText w:val="•"/>
      <w:lvlJc w:val="left"/>
      <w:pPr>
        <w:ind w:left="5633" w:hanging="181"/>
      </w:pPr>
      <w:rPr>
        <w:rFonts w:hint="default"/>
        <w:lang w:val="ru-RU" w:eastAsia="ru-RU" w:bidi="ru-RU"/>
      </w:rPr>
    </w:lvl>
    <w:lvl w:ilvl="4" w:tplc="111258AC">
      <w:numFmt w:val="bullet"/>
      <w:lvlText w:val="•"/>
      <w:lvlJc w:val="left"/>
      <w:pPr>
        <w:ind w:left="6198" w:hanging="181"/>
      </w:pPr>
      <w:rPr>
        <w:rFonts w:hint="default"/>
        <w:lang w:val="ru-RU" w:eastAsia="ru-RU" w:bidi="ru-RU"/>
      </w:rPr>
    </w:lvl>
    <w:lvl w:ilvl="5" w:tplc="4B0EC7F0">
      <w:numFmt w:val="bullet"/>
      <w:lvlText w:val="•"/>
      <w:lvlJc w:val="left"/>
      <w:pPr>
        <w:ind w:left="6763" w:hanging="181"/>
      </w:pPr>
      <w:rPr>
        <w:rFonts w:hint="default"/>
        <w:lang w:val="ru-RU" w:eastAsia="ru-RU" w:bidi="ru-RU"/>
      </w:rPr>
    </w:lvl>
    <w:lvl w:ilvl="6" w:tplc="D7FC9D06">
      <w:numFmt w:val="bullet"/>
      <w:lvlText w:val="•"/>
      <w:lvlJc w:val="left"/>
      <w:pPr>
        <w:ind w:left="7327" w:hanging="181"/>
      </w:pPr>
      <w:rPr>
        <w:rFonts w:hint="default"/>
        <w:lang w:val="ru-RU" w:eastAsia="ru-RU" w:bidi="ru-RU"/>
      </w:rPr>
    </w:lvl>
    <w:lvl w:ilvl="7" w:tplc="64D48F24">
      <w:numFmt w:val="bullet"/>
      <w:lvlText w:val="•"/>
      <w:lvlJc w:val="left"/>
      <w:pPr>
        <w:ind w:left="7892" w:hanging="181"/>
      </w:pPr>
      <w:rPr>
        <w:rFonts w:hint="default"/>
        <w:lang w:val="ru-RU" w:eastAsia="ru-RU" w:bidi="ru-RU"/>
      </w:rPr>
    </w:lvl>
    <w:lvl w:ilvl="8" w:tplc="FB9E9850">
      <w:numFmt w:val="bullet"/>
      <w:lvlText w:val="•"/>
      <w:lvlJc w:val="left"/>
      <w:pPr>
        <w:ind w:left="8457" w:hanging="181"/>
      </w:pPr>
      <w:rPr>
        <w:rFonts w:hint="default"/>
        <w:lang w:val="ru-RU" w:eastAsia="ru-RU" w:bidi="ru-RU"/>
      </w:rPr>
    </w:lvl>
  </w:abstractNum>
  <w:abstractNum w:abstractNumId="1" w15:restartNumberingAfterBreak="0">
    <w:nsid w:val="3BD33EF8"/>
    <w:multiLevelType w:val="multilevel"/>
    <w:tmpl w:val="5C127672"/>
    <w:lvl w:ilvl="0">
      <w:start w:val="1"/>
      <w:numFmt w:val="decimal"/>
      <w:lvlText w:val="%1."/>
      <w:lvlJc w:val="left"/>
      <w:pPr>
        <w:ind w:left="541" w:hanging="4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1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65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720" w:hanging="1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986" w:hanging="1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253" w:hanging="1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19" w:hanging="1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86" w:hanging="1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5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40D31EE6"/>
    <w:multiLevelType w:val="hybridMultilevel"/>
    <w:tmpl w:val="2EB2D64E"/>
    <w:lvl w:ilvl="0" w:tplc="2C3ED448">
      <w:numFmt w:val="bullet"/>
      <w:lvlText w:val="-"/>
      <w:lvlJc w:val="left"/>
      <w:pPr>
        <w:ind w:left="65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A581AF4">
      <w:numFmt w:val="bullet"/>
      <w:lvlText w:val="•"/>
      <w:lvlJc w:val="left"/>
      <w:pPr>
        <w:ind w:left="1552" w:hanging="116"/>
      </w:pPr>
      <w:rPr>
        <w:rFonts w:hint="default"/>
        <w:lang w:val="ru-RU" w:eastAsia="ru-RU" w:bidi="ru-RU"/>
      </w:rPr>
    </w:lvl>
    <w:lvl w:ilvl="2" w:tplc="6654FA6C">
      <w:numFmt w:val="bullet"/>
      <w:lvlText w:val="•"/>
      <w:lvlJc w:val="left"/>
      <w:pPr>
        <w:ind w:left="2445" w:hanging="116"/>
      </w:pPr>
      <w:rPr>
        <w:rFonts w:hint="default"/>
        <w:lang w:val="ru-RU" w:eastAsia="ru-RU" w:bidi="ru-RU"/>
      </w:rPr>
    </w:lvl>
    <w:lvl w:ilvl="3" w:tplc="8AEE38AE">
      <w:numFmt w:val="bullet"/>
      <w:lvlText w:val="•"/>
      <w:lvlJc w:val="left"/>
      <w:pPr>
        <w:ind w:left="3337" w:hanging="116"/>
      </w:pPr>
      <w:rPr>
        <w:rFonts w:hint="default"/>
        <w:lang w:val="ru-RU" w:eastAsia="ru-RU" w:bidi="ru-RU"/>
      </w:rPr>
    </w:lvl>
    <w:lvl w:ilvl="4" w:tplc="BDC824B0">
      <w:numFmt w:val="bullet"/>
      <w:lvlText w:val="•"/>
      <w:lvlJc w:val="left"/>
      <w:pPr>
        <w:ind w:left="4230" w:hanging="116"/>
      </w:pPr>
      <w:rPr>
        <w:rFonts w:hint="default"/>
        <w:lang w:val="ru-RU" w:eastAsia="ru-RU" w:bidi="ru-RU"/>
      </w:rPr>
    </w:lvl>
    <w:lvl w:ilvl="5" w:tplc="F53CBEA0">
      <w:numFmt w:val="bullet"/>
      <w:lvlText w:val="•"/>
      <w:lvlJc w:val="left"/>
      <w:pPr>
        <w:ind w:left="5123" w:hanging="116"/>
      </w:pPr>
      <w:rPr>
        <w:rFonts w:hint="default"/>
        <w:lang w:val="ru-RU" w:eastAsia="ru-RU" w:bidi="ru-RU"/>
      </w:rPr>
    </w:lvl>
    <w:lvl w:ilvl="6" w:tplc="911A3B6C">
      <w:numFmt w:val="bullet"/>
      <w:lvlText w:val="•"/>
      <w:lvlJc w:val="left"/>
      <w:pPr>
        <w:ind w:left="6015" w:hanging="116"/>
      </w:pPr>
      <w:rPr>
        <w:rFonts w:hint="default"/>
        <w:lang w:val="ru-RU" w:eastAsia="ru-RU" w:bidi="ru-RU"/>
      </w:rPr>
    </w:lvl>
    <w:lvl w:ilvl="7" w:tplc="E7987010">
      <w:numFmt w:val="bullet"/>
      <w:lvlText w:val="•"/>
      <w:lvlJc w:val="left"/>
      <w:pPr>
        <w:ind w:left="6908" w:hanging="116"/>
      </w:pPr>
      <w:rPr>
        <w:rFonts w:hint="default"/>
        <w:lang w:val="ru-RU" w:eastAsia="ru-RU" w:bidi="ru-RU"/>
      </w:rPr>
    </w:lvl>
    <w:lvl w:ilvl="8" w:tplc="83FA6EBA">
      <w:numFmt w:val="bullet"/>
      <w:lvlText w:val="•"/>
      <w:lvlJc w:val="left"/>
      <w:pPr>
        <w:ind w:left="7801" w:hanging="116"/>
      </w:pPr>
      <w:rPr>
        <w:rFonts w:hint="default"/>
        <w:lang w:val="ru-RU" w:eastAsia="ru-RU" w:bidi="ru-RU"/>
      </w:rPr>
    </w:lvl>
  </w:abstractNum>
  <w:abstractNum w:abstractNumId="3" w15:restartNumberingAfterBreak="0">
    <w:nsid w:val="4E3216B7"/>
    <w:multiLevelType w:val="multilevel"/>
    <w:tmpl w:val="75745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4" w15:restartNumberingAfterBreak="0">
    <w:nsid w:val="77DD2FE7"/>
    <w:multiLevelType w:val="multilevel"/>
    <w:tmpl w:val="FEA0E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72"/>
    <w:rsid w:val="000D4B13"/>
    <w:rsid w:val="00137C27"/>
    <w:rsid w:val="00167FBC"/>
    <w:rsid w:val="00183B73"/>
    <w:rsid w:val="001A45FF"/>
    <w:rsid w:val="002A0872"/>
    <w:rsid w:val="00327350"/>
    <w:rsid w:val="003663D7"/>
    <w:rsid w:val="005F7CBC"/>
    <w:rsid w:val="00641F3F"/>
    <w:rsid w:val="00661FB3"/>
    <w:rsid w:val="00737CCA"/>
    <w:rsid w:val="007A3EFA"/>
    <w:rsid w:val="00844B82"/>
    <w:rsid w:val="008776A6"/>
    <w:rsid w:val="008B4976"/>
    <w:rsid w:val="009E406A"/>
    <w:rsid w:val="00A40528"/>
    <w:rsid w:val="00A46043"/>
    <w:rsid w:val="00AB040A"/>
    <w:rsid w:val="00AE74B6"/>
    <w:rsid w:val="00C67077"/>
    <w:rsid w:val="00CA1486"/>
    <w:rsid w:val="00CA4A8C"/>
    <w:rsid w:val="00E81B6A"/>
    <w:rsid w:val="00EC6105"/>
    <w:rsid w:val="00EE30AD"/>
    <w:rsid w:val="00F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1DBC"/>
  <w15:docId w15:val="{8048E04A-5893-4C23-89F3-B47315B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1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40" w:hanging="42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420"/>
      <w:jc w:val="both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720" w:hanging="4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8B49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Hyperlink"/>
    <w:basedOn w:val="a0"/>
    <w:uiPriority w:val="99"/>
    <w:unhideWhenUsed/>
    <w:rsid w:val="00AB04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EB7D-CD5E-4274-8BB5-B24216E8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7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ПОЛЬЗОВАТЕЛЬСКОЕ СОГЛАШЕНИЕ</vt:lpstr>
    </vt:vector>
  </TitlesOfParts>
  <Company/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ПОЛЬЗОВАТЕЛЬСКОЕ СОГЛАШЕНИЕ</dc:title>
  <dc:creator>Ольга Бандура</dc:creator>
  <cp:lastModifiedBy>Денис Бычков</cp:lastModifiedBy>
  <cp:revision>7</cp:revision>
  <dcterms:created xsi:type="dcterms:W3CDTF">2021-02-25T13:58:00Z</dcterms:created>
  <dcterms:modified xsi:type="dcterms:W3CDTF">2021-03-01T07:01:00Z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2020-12-18T00:00:00Z</vt:filetime>
  </property>
</Properties>
</file>